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52864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52864" w:rsidRDefault="003C3DC7" w:rsidP="003C3DC7">
            <w:pPr>
              <w:pStyle w:val="MonthNames"/>
              <w:rPr>
                <w:rFonts w:ascii="Franklin Gothic Medium" w:hAnsi="Franklin Gothic Medium"/>
                <w:color w:val="7030A0"/>
                <w:szCs w:val="4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Cs w:val="48"/>
                <w:lang w:val="en-GB"/>
              </w:rPr>
              <w:t>July</w:t>
            </w:r>
            <w:r w:rsidR="00930B33" w:rsidRPr="00F52864">
              <w:rPr>
                <w:rFonts w:ascii="Franklin Gothic Medium" w:hAnsi="Franklin Gothic Medium"/>
                <w:color w:val="7030A0"/>
                <w:szCs w:val="48"/>
                <w:lang w:val="en-GB"/>
              </w:rPr>
              <w:t xml:space="preserve"> – 201</w:t>
            </w:r>
            <w:r w:rsidRPr="00F52864">
              <w:rPr>
                <w:rFonts w:ascii="Franklin Gothic Medium" w:hAnsi="Franklin Gothic Medium"/>
                <w:color w:val="7030A0"/>
                <w:szCs w:val="48"/>
                <w:lang w:val="en-GB"/>
              </w:rPr>
              <w:t>3</w:t>
            </w:r>
          </w:p>
        </w:tc>
      </w:tr>
      <w:tr w:rsidR="003C26CE" w:rsidRPr="00F52864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EA598A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52864" w:rsidRDefault="003C26CE" w:rsidP="00B35D39">
            <w:pPr>
              <w:pStyle w:val="Weekday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>Sunday</w:t>
            </w:r>
          </w:p>
        </w:tc>
      </w:tr>
      <w:tr w:rsidR="008F07E0" w:rsidRPr="00F52864" w:rsidTr="00AA35E2">
        <w:trPr>
          <w:cantSplit/>
          <w:trHeight w:hRule="exact" w:val="4517"/>
          <w:jc w:val="center"/>
        </w:trPr>
        <w:tc>
          <w:tcPr>
            <w:tcW w:w="1953" w:type="dxa"/>
            <w:shd w:val="clear" w:color="auto" w:fill="auto"/>
          </w:tcPr>
          <w:p w:rsidR="00F52864" w:rsidRPr="00F52864" w:rsidRDefault="00F52864" w:rsidP="00F52864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15</w:t>
            </w: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8F07E0" w:rsidRPr="00F52864" w:rsidRDefault="008F07E0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auto"/>
          </w:tcPr>
          <w:p w:rsidR="00F52864" w:rsidRPr="00F52864" w:rsidRDefault="00F52864" w:rsidP="00F52864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16</w:t>
            </w: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8F07E0" w:rsidRDefault="008F07E0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  <w:p w:rsidR="00F52864" w:rsidRPr="00F52864" w:rsidRDefault="00F52864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auto"/>
          </w:tcPr>
          <w:p w:rsidR="00F52864" w:rsidRPr="00F52864" w:rsidRDefault="00F52864" w:rsidP="00F52864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17</w:t>
            </w: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8F07E0" w:rsidRDefault="008F07E0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  <w:p w:rsidR="00F52864" w:rsidRPr="00F52864" w:rsidRDefault="00F52864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auto"/>
          </w:tcPr>
          <w:p w:rsidR="00F52864" w:rsidRPr="00F52864" w:rsidRDefault="00F52864" w:rsidP="00F52864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18</w:t>
            </w: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8F07E0" w:rsidRDefault="008F07E0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  <w:p w:rsidR="00F52864" w:rsidRPr="00F52864" w:rsidRDefault="00F52864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F52864" w:rsidRPr="00F52864" w:rsidRDefault="00F52864" w:rsidP="00F52864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19</w:t>
            </w: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FE4E82" w:rsidRDefault="00FE4E82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  <w:p w:rsidR="00F52864" w:rsidRPr="00F52864" w:rsidRDefault="00F52864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20.07.</w:t>
            </w:r>
            <w:r w:rsidRPr="00F52864">
              <w:rPr>
                <w:rFonts w:ascii="Franklin Gothic Medium" w:hAnsi="Franklin Gothic Medium"/>
                <w:sz w:val="18"/>
                <w:szCs w:val="18"/>
                <w:lang w:val="en-GB"/>
              </w:rPr>
              <w:t xml:space="preserve"> </w:t>
            </w:r>
          </w:p>
          <w:p w:rsidR="00EC1699" w:rsidRPr="00F52864" w:rsidRDefault="00EC1699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FE4E82" w:rsidRPr="00F52864" w:rsidRDefault="00FE4E82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Arrival </w:t>
            </w:r>
          </w:p>
          <w:p w:rsidR="00FE4E82" w:rsidRPr="00F52864" w:rsidRDefault="00EA598A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984250" cy="254000"/>
                  <wp:effectExtent l="19050" t="0" r="6350" b="0"/>
                  <wp:docPr id="16" name="Obraz 1" descr="MC9003886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86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F3E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552BED" w:rsidRPr="00F52864" w:rsidRDefault="00FE4E82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1</w:t>
            </w:r>
            <w:r w:rsidR="009F7F3E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4</w:t>
            </w: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:</w:t>
            </w:r>
            <w:r w:rsidR="009F7F3E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</w:t>
            </w: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0 – </w:t>
            </w:r>
            <w:r w:rsidR="0030368A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1</w:t>
            </w:r>
            <w:r w:rsidR="009F7F3E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8</w:t>
            </w:r>
            <w:r w:rsidR="0030368A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:</w:t>
            </w:r>
            <w:r w:rsidR="009F7F3E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</w:t>
            </w:r>
            <w:r w:rsidR="0030368A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0 </w:t>
            </w:r>
          </w:p>
          <w:p w:rsidR="00FE4E82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Services Committee Meeting</w:t>
            </w:r>
          </w:p>
          <w:p w:rsidR="00552BED" w:rsidRPr="00F52864" w:rsidRDefault="009F7F3E" w:rsidP="0030368A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87350" cy="355600"/>
                  <wp:effectExtent l="19050" t="0" r="0" b="0"/>
                  <wp:docPr id="4" name="Obraz 2" descr="MC9002307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307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21.07.</w:t>
            </w:r>
          </w:p>
          <w:p w:rsidR="00EC1699" w:rsidRPr="00F52864" w:rsidRDefault="00EC1699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8346C8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Arrival </w:t>
            </w:r>
          </w:p>
          <w:p w:rsidR="008346C8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8346C8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09:00 - 12:30</w:t>
            </w:r>
          </w:p>
          <w:p w:rsidR="00FE4E82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Executive Board Meeting</w:t>
            </w:r>
          </w:p>
          <w:p w:rsidR="009F7F3E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9F7F3E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14:30 - 17:30</w:t>
            </w:r>
          </w:p>
          <w:p w:rsidR="00552BED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Management Committee Meeting</w:t>
            </w:r>
          </w:p>
          <w:p w:rsidR="00FE4E82" w:rsidRPr="00F52864" w:rsidRDefault="00FE4E82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9F7F3E" w:rsidRPr="00F52864" w:rsidRDefault="009F7F3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20:30</w:t>
            </w:r>
          </w:p>
          <w:p w:rsidR="00552BED" w:rsidRPr="00F52864" w:rsidRDefault="00D47DE7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Welcome party</w:t>
            </w:r>
          </w:p>
          <w:p w:rsidR="008346C8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438150" cy="400050"/>
                  <wp:effectExtent l="19050" t="0" r="0" b="0"/>
                  <wp:docPr id="19" name="Obraz 3" descr="MC9000896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896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82" w:rsidRPr="00F52864" w:rsidRDefault="00FE4E82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</w:tc>
      </w:tr>
      <w:tr w:rsidR="000902F7" w:rsidRPr="00F52864" w:rsidTr="00AA35E2">
        <w:trPr>
          <w:cantSplit/>
          <w:trHeight w:hRule="exact" w:val="375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22.07.</w:t>
            </w:r>
          </w:p>
          <w:p w:rsidR="003B4C3D" w:rsidRPr="00F52864" w:rsidRDefault="003B4C3D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0902F7" w:rsidRPr="00F52864" w:rsidRDefault="009F7F3E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09:30</w:t>
            </w:r>
          </w:p>
          <w:p w:rsidR="008346C8" w:rsidRPr="00F52864" w:rsidRDefault="008346C8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Opening Ceremony </w:t>
            </w:r>
          </w:p>
          <w:p w:rsidR="008346C8" w:rsidRPr="00F52864" w:rsidRDefault="008346C8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495300" cy="482600"/>
                  <wp:effectExtent l="19050" t="0" r="0" b="0"/>
                  <wp:docPr id="17" name="Obraz 4" descr="MC90028738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8738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2F7" w:rsidRPr="00F52864" w:rsidRDefault="009F7F3E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11:00-18:00 </w:t>
            </w:r>
            <w:r w:rsidR="000902F7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Congress</w:t>
            </w:r>
          </w:p>
          <w:p w:rsidR="000902F7" w:rsidRPr="00F52864" w:rsidRDefault="000902F7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vertAlign w:val="superscript"/>
                <w:lang w:val="en-GB"/>
              </w:rPr>
            </w:pPr>
          </w:p>
          <w:p w:rsidR="00552BED" w:rsidRPr="00F52864" w:rsidRDefault="00552BED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1228D0" w:rsidRPr="00F52864" w:rsidRDefault="001228D0" w:rsidP="00FE4E82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20:00</w:t>
            </w:r>
          </w:p>
          <w:p w:rsidR="000902F7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Opening Banquet</w:t>
            </w:r>
            <w:r w:rsidR="000122EA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</w:t>
            </w:r>
          </w:p>
          <w:p w:rsidR="008346C8" w:rsidRPr="00F52864" w:rsidRDefault="00D12454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625785" cy="406400"/>
                  <wp:effectExtent l="19050" t="0" r="2865" b="0"/>
                  <wp:docPr id="1" name="Obraz 9" descr="MC9000896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0896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27" cy="40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30369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23.07.</w:t>
            </w:r>
          </w:p>
          <w:p w:rsidR="003B4C3D" w:rsidRPr="00F52864" w:rsidRDefault="003B4C3D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0902F7" w:rsidRPr="00F52864" w:rsidRDefault="001228D0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09:30 – 18:00</w:t>
            </w:r>
          </w:p>
          <w:p w:rsidR="000902F7" w:rsidRPr="00F52864" w:rsidRDefault="000902F7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Congress</w:t>
            </w:r>
          </w:p>
          <w:p w:rsidR="008F392E" w:rsidRDefault="008F392E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8F392E" w:rsidRDefault="008F392E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8F392E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Accompanying persons' programme</w:t>
            </w:r>
          </w:p>
          <w:p w:rsidR="008F392E" w:rsidRDefault="008F392E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1228D0" w:rsidRPr="00F52864" w:rsidRDefault="001228D0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18:30 – 19:30</w:t>
            </w:r>
          </w:p>
          <w:p w:rsidR="000902F7" w:rsidRPr="00F52864" w:rsidRDefault="000902F7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Zone 1 Meeting</w:t>
            </w:r>
          </w:p>
          <w:p w:rsidR="00106E4F" w:rsidRPr="00F52864" w:rsidRDefault="002933C5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635000" cy="419100"/>
                  <wp:effectExtent l="19050" t="0" r="0" b="0"/>
                  <wp:docPr id="8" name="Obraz 8" descr="MP9003626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P9003626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BB" w:rsidRPr="00F52864" w:rsidRDefault="00D00ABB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1228D0" w:rsidRPr="00F52864" w:rsidRDefault="001228D0" w:rsidP="00930369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20:00 – 23:00</w:t>
            </w:r>
          </w:p>
          <w:p w:rsidR="00D45CFF" w:rsidRDefault="008346C8" w:rsidP="00D12454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Chess Match</w:t>
            </w:r>
            <w:r w:rsidR="00D45CFF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</w:t>
            </w:r>
          </w:p>
          <w:p w:rsidR="008346C8" w:rsidRPr="00F52864" w:rsidRDefault="00D45CFF" w:rsidP="00D12454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ICCF-</w:t>
            </w:r>
            <w:proofErr w:type="spellStart"/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Kraków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24.07.</w:t>
            </w:r>
          </w:p>
          <w:p w:rsidR="003B4C3D" w:rsidRPr="00F52864" w:rsidRDefault="003B4C3D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8346C8" w:rsidRPr="00F52864" w:rsidRDefault="001228D0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09:30 – 18:00</w:t>
            </w:r>
          </w:p>
          <w:p w:rsidR="000902F7" w:rsidRPr="00F52864" w:rsidRDefault="000902F7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Congress</w:t>
            </w:r>
          </w:p>
          <w:p w:rsidR="000902F7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514350" cy="444500"/>
                  <wp:effectExtent l="19050" t="0" r="0" b="0"/>
                  <wp:docPr id="18" name="Obraz 5" descr="MC9001743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1743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2F7" w:rsidRPr="00F52864" w:rsidRDefault="008F392E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8F392E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Accompanying persons' programme</w:t>
            </w:r>
          </w:p>
          <w:p w:rsidR="00102F25" w:rsidRDefault="00102F25" w:rsidP="00826FF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D00ABB" w:rsidRPr="00F52864" w:rsidRDefault="001228D0" w:rsidP="00826FF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20:00 – 23:00</w:t>
            </w:r>
          </w:p>
          <w:p w:rsidR="000902F7" w:rsidRPr="00F52864" w:rsidRDefault="000902F7" w:rsidP="00826FF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ICCF Blitz Tournament</w:t>
            </w:r>
          </w:p>
          <w:p w:rsidR="00552BED" w:rsidRPr="00F52864" w:rsidRDefault="002933C5" w:rsidP="00826FF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93700" cy="527050"/>
                  <wp:effectExtent l="19050" t="0" r="6350" b="0"/>
                  <wp:docPr id="10" name="Obraz 10" descr="MP9004387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P9004387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25.07.</w:t>
            </w:r>
          </w:p>
          <w:p w:rsidR="003B4C3D" w:rsidRPr="00F52864" w:rsidRDefault="003B4C3D" w:rsidP="004B12B7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8346C8" w:rsidRPr="00F52864" w:rsidRDefault="001228D0" w:rsidP="004B12B7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08:30 – 18:00</w:t>
            </w:r>
          </w:p>
          <w:p w:rsidR="000902F7" w:rsidRPr="00F52864" w:rsidRDefault="00D45CFF" w:rsidP="004B12B7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F</w:t>
            </w:r>
            <w:r w:rsidR="00EA598A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ull</w:t>
            </w:r>
            <w:r w:rsidR="00A54E5E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/half</w:t>
            </w:r>
            <w:r w:rsidR="00EA598A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day excursion</w:t>
            </w:r>
          </w:p>
          <w:p w:rsidR="008346C8" w:rsidRPr="00F52864" w:rsidRDefault="00D12454" w:rsidP="008346C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proofErr w:type="spellStart"/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Wieliczka</w:t>
            </w:r>
            <w:proofErr w:type="spellEnd"/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Salt Mine</w:t>
            </w:r>
          </w:p>
          <w:p w:rsidR="00D12454" w:rsidRDefault="00D00ABB" w:rsidP="008346C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575462" cy="494995"/>
                  <wp:effectExtent l="19050" t="0" r="0" b="0"/>
                  <wp:docPr id="3" name="Obraz 1" descr="D:\szachy\gra koresp\ICCF kongresy\ICCF Congress 2010 (Antalya)\Congress 2011\Szczyrk Orle Gniazdo\Excursion Wieliczka chapel_of_saint_king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D:\szachy\gra koresp\ICCF kongresy\ICCF Congress 2010 (Antalya)\Congress 2011\Szczyrk Orle Gniazdo\Excursion Wieliczka chapel_of_saint_king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2" cy="4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0ABB" w:rsidRDefault="009F41FA" w:rsidP="008346C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a</w:t>
            </w:r>
            <w:r w:rsidR="00D47DE7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nd</w:t>
            </w:r>
            <w:r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/or</w:t>
            </w:r>
            <w:r w:rsidR="00D47DE7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</w:t>
            </w:r>
            <w:r w:rsidR="00D45CFF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Auschwitz-</w:t>
            </w:r>
            <w:proofErr w:type="spellStart"/>
            <w:r w:rsidR="00D45CFF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Birkenau</w:t>
            </w:r>
            <w:proofErr w:type="spellEnd"/>
            <w:r w:rsidR="00D45CFF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Museum</w:t>
            </w:r>
            <w:r w:rsidR="000122EA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</w:t>
            </w:r>
          </w:p>
          <w:p w:rsidR="00D45CFF" w:rsidRPr="00F52864" w:rsidRDefault="00D45CFF" w:rsidP="008346C8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406400" cy="255805"/>
                  <wp:effectExtent l="19050" t="0" r="0" b="0"/>
                  <wp:docPr id="6" name="Obraz 1" descr="D:\szachy\gra koresp\ICCF kongresy\2013\Congress info\Polish offer for 2013\Krakow zdjecia\Auschwitz 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zachy\gra koresp\ICCF kongresy\2013\Congress info\Polish offer for 2013\Krakow zdjecia\Auschwitz 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63" cy="25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F25" w:rsidRPr="00F52864" w:rsidRDefault="00102F25" w:rsidP="00102F25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20:00 – 23:00</w:t>
            </w:r>
          </w:p>
          <w:p w:rsidR="008346C8" w:rsidRPr="00F52864" w:rsidRDefault="008346C8" w:rsidP="00102F25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Simultaneous Chess </w:t>
            </w:r>
            <w:r w:rsidR="00102F25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Competition (optional)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26.07.</w:t>
            </w:r>
          </w:p>
          <w:p w:rsidR="008346C8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9F069D" w:rsidRPr="00F52864" w:rsidRDefault="009F069D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vertAlign w:val="superscript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Full</w:t>
            </w:r>
            <w:r w:rsidR="003B4C3D"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/ half</w:t>
            </w: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 day excursion (optional) or free time </w:t>
            </w:r>
          </w:p>
          <w:p w:rsidR="00106E4F" w:rsidRPr="00F52864" w:rsidRDefault="00102F25" w:rsidP="00997953">
            <w:pPr>
              <w:pStyle w:val="Dates"/>
              <w:rPr>
                <w:rFonts w:ascii="Franklin Gothic Medium" w:hAnsi="Franklin Gothic Medium"/>
                <w:noProof/>
                <w:sz w:val="18"/>
                <w:szCs w:val="18"/>
                <w:lang w:val="en-GB" w:eastAsia="pl-PL"/>
              </w:rPr>
            </w:pPr>
            <w:r w:rsidRPr="00102F25">
              <w:rPr>
                <w:rFonts w:ascii="Franklin Gothic Medium" w:hAnsi="Franklin Gothic Medium"/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827469" cy="527050"/>
                  <wp:effectExtent l="19050" t="0" r="0" b="0"/>
                  <wp:docPr id="2" name="Obraz 1" descr="D:\szachy\gra koresp\ICCF kongresy\ICCF Congress 2010 (Antalya)\Congress 2011\Szczyrk Orle Gniazdo\Excursion krakow_wawel_castle_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szachy\gra koresp\ICCF kongresy\ICCF Congress 2010 (Antalya)\Congress 2011\Szczyrk Orle Gniazdo\Excursion krakow_wawel_castle_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69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2454" w:rsidRPr="00F52864" w:rsidRDefault="00D12454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0902F7" w:rsidRPr="00F52864" w:rsidRDefault="003B4C3D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>20:00</w:t>
            </w:r>
          </w:p>
          <w:p w:rsidR="000902F7" w:rsidRPr="00F52864" w:rsidRDefault="000902F7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Closing Banquet </w:t>
            </w:r>
          </w:p>
          <w:p w:rsidR="00F52864" w:rsidRPr="00F52864" w:rsidRDefault="00F52864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799102" cy="533400"/>
                  <wp:effectExtent l="19050" t="0" r="998" b="0"/>
                  <wp:docPr id="5" name="Obraz 1" descr="sala-bankietow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ymbol zastępczy zawartości 5" descr="sala-bankietowa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33" cy="5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E4F" w:rsidRPr="00F52864" w:rsidRDefault="00106E4F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Pr="00F52864" w:rsidRDefault="00EA598A" w:rsidP="00997953">
            <w:pPr>
              <w:pStyle w:val="Dates"/>
              <w:rPr>
                <w:rFonts w:ascii="Franklin Gothic Medium" w:hAnsi="Franklin Gothic Medium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27.07.</w:t>
            </w:r>
          </w:p>
          <w:p w:rsidR="008346C8" w:rsidRPr="00F52864" w:rsidRDefault="008346C8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0902F7" w:rsidRPr="00F52864" w:rsidRDefault="000902F7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  <w:t xml:space="preserve">Departure </w:t>
            </w:r>
          </w:p>
          <w:p w:rsidR="00552BED" w:rsidRPr="00F52864" w:rsidRDefault="002933C5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914400" cy="616688"/>
                  <wp:effectExtent l="19050" t="0" r="0" b="0"/>
                  <wp:docPr id="14" name="Obraz 14" descr="MP9004051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P9004051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29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E4F" w:rsidRPr="00F52864" w:rsidRDefault="00106E4F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</w:p>
          <w:p w:rsidR="00106E4F" w:rsidRPr="00F52864" w:rsidRDefault="002933C5" w:rsidP="00997953">
            <w:pPr>
              <w:pStyle w:val="Dates"/>
              <w:rPr>
                <w:rFonts w:ascii="Franklin Gothic Medium" w:hAnsi="Franklin Gothic Medium"/>
                <w:color w:val="7030A0"/>
                <w:sz w:val="18"/>
                <w:szCs w:val="18"/>
                <w:lang w:val="en-GB"/>
              </w:rPr>
            </w:pPr>
            <w:r w:rsidRPr="00F52864">
              <w:rPr>
                <w:rFonts w:ascii="Franklin Gothic Medium" w:hAnsi="Franklin Gothic Medium"/>
                <w:noProof/>
                <w:color w:val="7030A0"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844550" cy="603951"/>
                  <wp:effectExtent l="0" t="0" r="0" b="0"/>
                  <wp:docPr id="15" name="Obraz 15" descr="MC9002819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2819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0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02F7" w:rsidRDefault="00EA598A" w:rsidP="00EA598A">
            <w:pPr>
              <w:pStyle w:val="Dates"/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</w:pPr>
            <w:r w:rsidRPr="00F52864"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  <w:t>28.07.</w:t>
            </w:r>
          </w:p>
          <w:p w:rsidR="00102F25" w:rsidRPr="00F52864" w:rsidRDefault="00102F25" w:rsidP="00EA598A">
            <w:pPr>
              <w:pStyle w:val="Dates"/>
              <w:rPr>
                <w:rFonts w:ascii="Franklin Gothic Medium" w:hAnsi="Franklin Gothic Medium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930B33" w:rsidRPr="00F52864" w:rsidRDefault="00930B33" w:rsidP="00AA35E2">
      <w:pPr>
        <w:rPr>
          <w:rFonts w:ascii="Franklin Gothic Medium" w:hAnsi="Franklin Gothic Medium"/>
          <w:sz w:val="18"/>
          <w:szCs w:val="18"/>
          <w:lang w:val="en-GB"/>
        </w:rPr>
      </w:pPr>
    </w:p>
    <w:p w:rsidR="003C3DC7" w:rsidRPr="00F52864" w:rsidRDefault="003C3DC7" w:rsidP="00D12454">
      <w:pPr>
        <w:rPr>
          <w:rFonts w:ascii="Franklin Gothic Medium" w:hAnsi="Franklin Gothic Medium"/>
          <w:color w:val="7030A0"/>
          <w:sz w:val="18"/>
          <w:szCs w:val="18"/>
          <w:lang w:val="en-GB"/>
        </w:rPr>
      </w:pPr>
    </w:p>
    <w:sectPr w:rsidR="003C3DC7" w:rsidRPr="00F52864" w:rsidSect="00417712">
      <w:headerReference w:type="default" r:id="rId2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DD" w:rsidRPr="00757957" w:rsidRDefault="00D360DD" w:rsidP="00757957">
      <w:r>
        <w:separator/>
      </w:r>
    </w:p>
  </w:endnote>
  <w:endnote w:type="continuationSeparator" w:id="0">
    <w:p w:rsidR="00D360DD" w:rsidRPr="00757957" w:rsidRDefault="00D360DD" w:rsidP="0075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DD" w:rsidRPr="00757957" w:rsidRDefault="00D360DD" w:rsidP="00757957">
      <w:r>
        <w:separator/>
      </w:r>
    </w:p>
  </w:footnote>
  <w:footnote w:type="continuationSeparator" w:id="0">
    <w:p w:rsidR="00D360DD" w:rsidRPr="00757957" w:rsidRDefault="00D360DD" w:rsidP="0075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7" w:rsidRPr="003B4C3D" w:rsidRDefault="0030368A" w:rsidP="0030368A">
    <w:pPr>
      <w:pStyle w:val="Nagwek"/>
      <w:tabs>
        <w:tab w:val="clear" w:pos="4680"/>
        <w:tab w:val="clear" w:pos="9360"/>
        <w:tab w:val="right" w:pos="13680"/>
      </w:tabs>
      <w:rPr>
        <w:rFonts w:ascii="Franklin Gothic Medium" w:hAnsi="Franklin Gothic Medium"/>
        <w:color w:val="365F91"/>
        <w:sz w:val="28"/>
        <w:szCs w:val="28"/>
      </w:rPr>
    </w:pPr>
    <w:r w:rsidRPr="003B4C3D">
      <w:rPr>
        <w:rFonts w:ascii="Franklin Gothic Medium" w:hAnsi="Franklin Gothic Medium"/>
        <w:b/>
        <w:color w:val="365F91"/>
        <w:sz w:val="28"/>
        <w:szCs w:val="28"/>
      </w:rPr>
      <w:t xml:space="preserve">ICCF </w:t>
    </w:r>
    <w:r w:rsidR="003C3DC7" w:rsidRPr="003B4C3D">
      <w:rPr>
        <w:rFonts w:ascii="Franklin Gothic Medium" w:hAnsi="Franklin Gothic Medium"/>
        <w:b/>
        <w:color w:val="365F91"/>
        <w:sz w:val="28"/>
        <w:szCs w:val="28"/>
      </w:rPr>
      <w:t xml:space="preserve">Congress </w:t>
    </w:r>
    <w:r w:rsidRPr="003B4C3D">
      <w:rPr>
        <w:rFonts w:ascii="Franklin Gothic Medium" w:hAnsi="Franklin Gothic Medium"/>
        <w:b/>
        <w:color w:val="365F91"/>
        <w:sz w:val="28"/>
        <w:szCs w:val="28"/>
      </w:rPr>
      <w:t>201</w:t>
    </w:r>
    <w:r w:rsidR="003C3DC7" w:rsidRPr="003B4C3D">
      <w:rPr>
        <w:rFonts w:ascii="Franklin Gothic Medium" w:hAnsi="Franklin Gothic Medium"/>
        <w:b/>
        <w:color w:val="365F91"/>
        <w:sz w:val="28"/>
        <w:szCs w:val="28"/>
      </w:rPr>
      <w:t>3</w:t>
    </w:r>
    <w:r w:rsidRPr="003B4C3D">
      <w:rPr>
        <w:rFonts w:ascii="Franklin Gothic Medium" w:hAnsi="Franklin Gothic Medium"/>
        <w:color w:val="365F91"/>
        <w:sz w:val="28"/>
        <w:szCs w:val="28"/>
      </w:rPr>
      <w:tab/>
      <w:t xml:space="preserve">                                                                 </w:t>
    </w:r>
    <w:proofErr w:type="spellStart"/>
    <w:r w:rsidR="003C3DC7" w:rsidRPr="003B4C3D">
      <w:rPr>
        <w:rFonts w:ascii="Franklin Gothic Medium" w:hAnsi="Franklin Gothic Medium"/>
        <w:b/>
        <w:color w:val="365F91"/>
        <w:sz w:val="28"/>
        <w:szCs w:val="28"/>
      </w:rPr>
      <w:t>Kraków</w:t>
    </w:r>
    <w:proofErr w:type="spellEnd"/>
    <w:r w:rsidRPr="003B4C3D">
      <w:rPr>
        <w:rFonts w:ascii="Franklin Gothic Medium" w:hAnsi="Franklin Gothic Medium"/>
        <w:b/>
        <w:color w:val="365F91"/>
        <w:sz w:val="28"/>
        <w:szCs w:val="28"/>
      </w:rPr>
      <w:t xml:space="preserve">, </w:t>
    </w:r>
    <w:r w:rsidR="003C3DC7" w:rsidRPr="003B4C3D">
      <w:rPr>
        <w:rFonts w:ascii="Franklin Gothic Medium" w:hAnsi="Franklin Gothic Medium"/>
        <w:b/>
        <w:color w:val="365F91"/>
        <w:sz w:val="28"/>
        <w:szCs w:val="28"/>
      </w:rPr>
      <w:t>Poland</w:t>
    </w:r>
    <w:r w:rsidRPr="003B4C3D">
      <w:rPr>
        <w:rFonts w:ascii="Franklin Gothic Medium" w:hAnsi="Franklin Gothic Medium"/>
        <w:b/>
        <w:color w:val="365F91"/>
        <w:sz w:val="28"/>
        <w:szCs w:val="28"/>
      </w:rPr>
      <w:tab/>
    </w:r>
    <w:r w:rsidRPr="003B4C3D">
      <w:rPr>
        <w:rFonts w:ascii="Franklin Gothic Medium" w:hAnsi="Franklin Gothic Medium"/>
        <w:b/>
        <w:color w:val="365F91"/>
        <w:sz w:val="28"/>
        <w:szCs w:val="28"/>
      </w:rPr>
      <w:tab/>
    </w:r>
    <w:r w:rsidRPr="003B4C3D">
      <w:rPr>
        <w:rFonts w:ascii="Franklin Gothic Medium" w:hAnsi="Franklin Gothic Medium"/>
        <w:b/>
        <w:color w:val="365F91"/>
        <w:sz w:val="28"/>
        <w:szCs w:val="28"/>
      </w:rPr>
      <w:tab/>
      <w:t xml:space="preserve"> </w:t>
    </w:r>
    <w:r w:rsidRPr="003B4C3D">
      <w:rPr>
        <w:rFonts w:ascii="Franklin Gothic Medium" w:hAnsi="Franklin Gothic Medium"/>
        <w:b/>
        <w:color w:val="365F91"/>
        <w:sz w:val="28"/>
        <w:szCs w:val="28"/>
      </w:rPr>
      <w:tab/>
      <w:t>Congress Agenda</w:t>
    </w:r>
    <w:r w:rsidRPr="003B4C3D">
      <w:rPr>
        <w:rFonts w:ascii="Franklin Gothic Medium" w:hAnsi="Franklin Gothic Medium"/>
        <w:color w:val="365F91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B36"/>
    <w:multiLevelType w:val="multilevel"/>
    <w:tmpl w:val="EDA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5EA5"/>
    <w:multiLevelType w:val="hybridMultilevel"/>
    <w:tmpl w:val="5E0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BB1"/>
    <w:multiLevelType w:val="hybridMultilevel"/>
    <w:tmpl w:val="0072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28DF"/>
    <w:multiLevelType w:val="hybridMultilevel"/>
    <w:tmpl w:val="5726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0118E"/>
    <w:multiLevelType w:val="hybridMultilevel"/>
    <w:tmpl w:val="6A98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001"/>
  <w:defaultTabStop w:val="720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A35E2"/>
    <w:rsid w:val="000105CB"/>
    <w:rsid w:val="000122EA"/>
    <w:rsid w:val="00043F7D"/>
    <w:rsid w:val="000540C2"/>
    <w:rsid w:val="000902F7"/>
    <w:rsid w:val="000A4EC3"/>
    <w:rsid w:val="000C5457"/>
    <w:rsid w:val="000D1614"/>
    <w:rsid w:val="000F41C9"/>
    <w:rsid w:val="00102F25"/>
    <w:rsid w:val="00105FA5"/>
    <w:rsid w:val="00106E4F"/>
    <w:rsid w:val="00110DFC"/>
    <w:rsid w:val="001219F8"/>
    <w:rsid w:val="001228D0"/>
    <w:rsid w:val="00127A7E"/>
    <w:rsid w:val="00151E0B"/>
    <w:rsid w:val="00174473"/>
    <w:rsid w:val="00181830"/>
    <w:rsid w:val="001A23B9"/>
    <w:rsid w:val="001E499C"/>
    <w:rsid w:val="001F0ABC"/>
    <w:rsid w:val="002438DF"/>
    <w:rsid w:val="0024574D"/>
    <w:rsid w:val="0024645D"/>
    <w:rsid w:val="002634AD"/>
    <w:rsid w:val="00264730"/>
    <w:rsid w:val="00267C4C"/>
    <w:rsid w:val="00271B35"/>
    <w:rsid w:val="0027592D"/>
    <w:rsid w:val="0028699A"/>
    <w:rsid w:val="002933C5"/>
    <w:rsid w:val="002B79A4"/>
    <w:rsid w:val="0030368A"/>
    <w:rsid w:val="00305C15"/>
    <w:rsid w:val="003221DC"/>
    <w:rsid w:val="00335204"/>
    <w:rsid w:val="0034783A"/>
    <w:rsid w:val="00375C59"/>
    <w:rsid w:val="00391582"/>
    <w:rsid w:val="003B4C3D"/>
    <w:rsid w:val="003B6538"/>
    <w:rsid w:val="003C26CE"/>
    <w:rsid w:val="003C38AC"/>
    <w:rsid w:val="003C3DC7"/>
    <w:rsid w:val="003F7F4B"/>
    <w:rsid w:val="00417712"/>
    <w:rsid w:val="0042353A"/>
    <w:rsid w:val="004246EA"/>
    <w:rsid w:val="0042689C"/>
    <w:rsid w:val="00434F56"/>
    <w:rsid w:val="0047586B"/>
    <w:rsid w:val="004951BE"/>
    <w:rsid w:val="00497C1A"/>
    <w:rsid w:val="004B12B7"/>
    <w:rsid w:val="004D0530"/>
    <w:rsid w:val="004F3D60"/>
    <w:rsid w:val="00530612"/>
    <w:rsid w:val="00545B07"/>
    <w:rsid w:val="00552BED"/>
    <w:rsid w:val="0057371B"/>
    <w:rsid w:val="005A6DAD"/>
    <w:rsid w:val="005B06E1"/>
    <w:rsid w:val="005C3241"/>
    <w:rsid w:val="005C4458"/>
    <w:rsid w:val="005D282F"/>
    <w:rsid w:val="005D3D2F"/>
    <w:rsid w:val="005E1018"/>
    <w:rsid w:val="005F64BC"/>
    <w:rsid w:val="00611558"/>
    <w:rsid w:val="006235CE"/>
    <w:rsid w:val="00624263"/>
    <w:rsid w:val="00662C2C"/>
    <w:rsid w:val="00665B68"/>
    <w:rsid w:val="00687D5F"/>
    <w:rsid w:val="006A0062"/>
    <w:rsid w:val="006A13D8"/>
    <w:rsid w:val="006C6980"/>
    <w:rsid w:val="006E013D"/>
    <w:rsid w:val="006E7C12"/>
    <w:rsid w:val="0070034E"/>
    <w:rsid w:val="00706624"/>
    <w:rsid w:val="0072635A"/>
    <w:rsid w:val="00744CCF"/>
    <w:rsid w:val="00745963"/>
    <w:rsid w:val="00745FA0"/>
    <w:rsid w:val="0075427B"/>
    <w:rsid w:val="00757957"/>
    <w:rsid w:val="0076688B"/>
    <w:rsid w:val="00777BE1"/>
    <w:rsid w:val="00781434"/>
    <w:rsid w:val="00781FFB"/>
    <w:rsid w:val="00785890"/>
    <w:rsid w:val="007A5849"/>
    <w:rsid w:val="007C0D56"/>
    <w:rsid w:val="007E1BB6"/>
    <w:rsid w:val="007E759C"/>
    <w:rsid w:val="007F0503"/>
    <w:rsid w:val="007F75FF"/>
    <w:rsid w:val="008035FB"/>
    <w:rsid w:val="00807A11"/>
    <w:rsid w:val="008223C9"/>
    <w:rsid w:val="00823014"/>
    <w:rsid w:val="00826FF8"/>
    <w:rsid w:val="008346C8"/>
    <w:rsid w:val="00843B36"/>
    <w:rsid w:val="00860B24"/>
    <w:rsid w:val="00875ECE"/>
    <w:rsid w:val="00883937"/>
    <w:rsid w:val="008A26C6"/>
    <w:rsid w:val="008A4DCE"/>
    <w:rsid w:val="008B3493"/>
    <w:rsid w:val="008E17EE"/>
    <w:rsid w:val="008F07E0"/>
    <w:rsid w:val="008F392E"/>
    <w:rsid w:val="0090542A"/>
    <w:rsid w:val="00930369"/>
    <w:rsid w:val="00930B33"/>
    <w:rsid w:val="00940D43"/>
    <w:rsid w:val="00951ED3"/>
    <w:rsid w:val="00963838"/>
    <w:rsid w:val="00975B98"/>
    <w:rsid w:val="00981C82"/>
    <w:rsid w:val="00993973"/>
    <w:rsid w:val="00997953"/>
    <w:rsid w:val="009F069D"/>
    <w:rsid w:val="009F0AA0"/>
    <w:rsid w:val="009F41FA"/>
    <w:rsid w:val="009F7F3E"/>
    <w:rsid w:val="00A250E2"/>
    <w:rsid w:val="00A315BE"/>
    <w:rsid w:val="00A356D3"/>
    <w:rsid w:val="00A54E5E"/>
    <w:rsid w:val="00A64DCE"/>
    <w:rsid w:val="00A81AC5"/>
    <w:rsid w:val="00A95B76"/>
    <w:rsid w:val="00AA286E"/>
    <w:rsid w:val="00AA2BF3"/>
    <w:rsid w:val="00AA35E2"/>
    <w:rsid w:val="00AC5E88"/>
    <w:rsid w:val="00AE75DA"/>
    <w:rsid w:val="00B05F5A"/>
    <w:rsid w:val="00B11B45"/>
    <w:rsid w:val="00B30A6D"/>
    <w:rsid w:val="00B35068"/>
    <w:rsid w:val="00B35D39"/>
    <w:rsid w:val="00B543F2"/>
    <w:rsid w:val="00B61AF5"/>
    <w:rsid w:val="00B63BFD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7ABA"/>
    <w:rsid w:val="00C4216B"/>
    <w:rsid w:val="00C43AC3"/>
    <w:rsid w:val="00C56069"/>
    <w:rsid w:val="00C8675E"/>
    <w:rsid w:val="00CB7A50"/>
    <w:rsid w:val="00CC1147"/>
    <w:rsid w:val="00CD1B26"/>
    <w:rsid w:val="00CD639B"/>
    <w:rsid w:val="00CF629B"/>
    <w:rsid w:val="00D00ABB"/>
    <w:rsid w:val="00D03423"/>
    <w:rsid w:val="00D12454"/>
    <w:rsid w:val="00D1570B"/>
    <w:rsid w:val="00D360DD"/>
    <w:rsid w:val="00D45CFF"/>
    <w:rsid w:val="00D47DE7"/>
    <w:rsid w:val="00D57674"/>
    <w:rsid w:val="00D9744F"/>
    <w:rsid w:val="00DD5ADD"/>
    <w:rsid w:val="00E35B6F"/>
    <w:rsid w:val="00E43BC8"/>
    <w:rsid w:val="00E47AB4"/>
    <w:rsid w:val="00E50112"/>
    <w:rsid w:val="00E72292"/>
    <w:rsid w:val="00E73029"/>
    <w:rsid w:val="00E81B2E"/>
    <w:rsid w:val="00E97D2F"/>
    <w:rsid w:val="00EA598A"/>
    <w:rsid w:val="00EC1699"/>
    <w:rsid w:val="00EC2F29"/>
    <w:rsid w:val="00ED29B6"/>
    <w:rsid w:val="00EF1203"/>
    <w:rsid w:val="00EF6EE3"/>
    <w:rsid w:val="00F00436"/>
    <w:rsid w:val="00F24D83"/>
    <w:rsid w:val="00F52864"/>
    <w:rsid w:val="00F65E65"/>
    <w:rsid w:val="00F80187"/>
    <w:rsid w:val="00F82808"/>
    <w:rsid w:val="00F93DCB"/>
    <w:rsid w:val="00FC689D"/>
    <w:rsid w:val="00FD7EF0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ny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ny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ny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75795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757957"/>
    <w:rPr>
      <w:rFonts w:ascii="Perpetua" w:hAnsi="Perpetua"/>
      <w:sz w:val="24"/>
      <w:szCs w:val="24"/>
    </w:rPr>
  </w:style>
  <w:style w:type="paragraph" w:styleId="Stopka">
    <w:name w:val="footer"/>
    <w:basedOn w:val="Normalny"/>
    <w:link w:val="StopkaZnak"/>
    <w:rsid w:val="0075795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757957"/>
    <w:rPr>
      <w:rFonts w:ascii="Perpetua" w:hAnsi="Perpetua"/>
      <w:sz w:val="24"/>
      <w:szCs w:val="24"/>
    </w:rPr>
  </w:style>
  <w:style w:type="character" w:styleId="Hipercze">
    <w:name w:val="Hyperlink"/>
    <w:basedOn w:val="Domylnaczcionkaakapitu"/>
    <w:rsid w:val="00930B33"/>
    <w:rPr>
      <w:color w:val="0000FF"/>
      <w:u w:val="single"/>
    </w:rPr>
  </w:style>
  <w:style w:type="character" w:styleId="UyteHipercze">
    <w:name w:val="FollowedHyperlink"/>
    <w:basedOn w:val="Domylnaczcionkaakapitu"/>
    <w:rsid w:val="00552B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5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1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2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76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4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73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8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83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75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61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4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71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51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880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66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914</CharactersWithSpaces>
  <SharedDoc>false</SharedDoc>
  <HLinks>
    <vt:vector size="42" baseType="variant">
      <vt:variant>
        <vt:i4>8126519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http://en.wikipedia.org/wiki/Perga</vt:lpwstr>
      </vt:variant>
      <vt:variant>
        <vt:lpwstr/>
      </vt:variant>
      <vt:variant>
        <vt:i4>720978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http://en.wikipedia.org/wiki/Manavgat</vt:lpwstr>
      </vt:variant>
      <vt:variant>
        <vt:lpwstr/>
      </vt:variant>
      <vt:variant>
        <vt:i4>983111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http://en.wikipedia.org/wiki/Aspendos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http://www.tahtali.com/english/</vt:lpwstr>
      </vt:variant>
      <vt:variant>
        <vt:lpwstr/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http://en.wikipedia.org/wiki/Phaselis</vt:lpwstr>
      </vt:variant>
      <vt:variant>
        <vt:lpwstr/>
      </vt:variant>
      <vt:variant>
        <vt:i4>4259873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http://en.wikipedia.org/wiki/Kur%C5%9Funlu_Waterfall</vt:lpwstr>
      </vt:variant>
      <vt:variant>
        <vt:lpwstr/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http://en.wikipedia.org/wiki/Antalya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2013-01-21T10:30:00Z</dcterms:created>
  <dcterms:modified xsi:type="dcterms:W3CDTF">2013-01-21T11:10:00Z</dcterms:modified>
</cp:coreProperties>
</file>